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60" w:rsidRDefault="00C217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Чебанов С.В. </w:t>
      </w:r>
      <w:r w:rsidR="00441299">
        <w:rPr>
          <w:rFonts w:ascii="Times New Roman" w:hAnsi="Times New Roman" w:cs="Times New Roman"/>
        </w:rPr>
        <w:t>Логико-понятийная база лингвистических исследований 1</w:t>
      </w:r>
    </w:p>
    <w:p w:rsidR="00415ED6" w:rsidRDefault="00415ED6">
      <w:pPr>
        <w:jc w:val="center"/>
      </w:pPr>
      <w:r>
        <w:rPr>
          <w:rFonts w:ascii="Times New Roman" w:hAnsi="Times New Roman" w:cs="Times New Roman"/>
        </w:rPr>
        <w:t>Логика и лингвистика. Понятия и концепты.</w:t>
      </w:r>
    </w:p>
    <w:p w:rsidR="000F3960" w:rsidRDefault="00441299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C73A61">
        <w:rPr>
          <w:rFonts w:ascii="Times New Roman" w:hAnsi="Times New Roman" w:cs="Times New Roman"/>
          <w:lang w:val="en-US"/>
        </w:rPr>
        <w:t>Logico</w:t>
      </w:r>
      <w:proofErr w:type="spellEnd"/>
      <w:r w:rsidRPr="00C73A61">
        <w:rPr>
          <w:rFonts w:ascii="Times New Roman" w:hAnsi="Times New Roman" w:cs="Times New Roman"/>
          <w:lang w:val="en-US"/>
        </w:rPr>
        <w:t>-Conceptual Base of Linguistic Research 1</w:t>
      </w:r>
    </w:p>
    <w:p w:rsidR="00415ED6" w:rsidRPr="00C217DE" w:rsidRDefault="00415ED6">
      <w:pPr>
        <w:jc w:val="center"/>
        <w:rPr>
          <w:lang w:val="en-US"/>
        </w:rPr>
      </w:pPr>
      <w:r w:rsidRPr="00415ED6">
        <w:rPr>
          <w:lang w:val="en-US"/>
        </w:rPr>
        <w:t>Logic</w:t>
      </w:r>
      <w:r>
        <w:rPr>
          <w:lang w:val="en-US"/>
        </w:rPr>
        <w:t>s</w:t>
      </w:r>
      <w:r w:rsidRPr="00415ED6">
        <w:rPr>
          <w:lang w:val="en-US"/>
        </w:rPr>
        <w:t xml:space="preserve"> and Linguistics. Notions and concepts.</w:t>
      </w:r>
    </w:p>
    <w:p w:rsidR="00C217DE" w:rsidRPr="00C217DE" w:rsidRDefault="00C217DE">
      <w:pPr>
        <w:rPr>
          <w:rFonts w:ascii="Times New Roman" w:hAnsi="Times New Roman" w:cs="Times New Roman"/>
          <w:b/>
          <w:lang w:val="en-US"/>
        </w:rPr>
      </w:pPr>
    </w:p>
    <w:p w:rsidR="000F3960" w:rsidRDefault="00441299">
      <w:r>
        <w:rPr>
          <w:rFonts w:ascii="Times New Roman" w:hAnsi="Times New Roman" w:cs="Times New Roman"/>
          <w:b/>
        </w:rPr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0F3960" w:rsidRDefault="000F3960"/>
    <w:p w:rsidR="000F3960" w:rsidRPr="00E27745" w:rsidRDefault="00441299" w:rsidP="00E27745">
      <w:pPr>
        <w:pStyle w:val="af9"/>
        <w:numPr>
          <w:ilvl w:val="1"/>
          <w:numId w:val="1"/>
        </w:numPr>
        <w:rPr>
          <w:rFonts w:ascii="Times New Roman" w:hAnsi="Times New Roman" w:cs="Times New Roman"/>
          <w:b/>
          <w:lang w:val="en-US"/>
        </w:rPr>
      </w:pPr>
      <w:r w:rsidRPr="00E27745">
        <w:rPr>
          <w:rFonts w:ascii="Times New Roman" w:hAnsi="Times New Roman" w:cs="Times New Roman"/>
          <w:b/>
        </w:rPr>
        <w:t>Цели и задачи учебных занятий</w:t>
      </w:r>
    </w:p>
    <w:p w:rsidR="00E27745" w:rsidRPr="0092574D" w:rsidRDefault="00E27745" w:rsidP="0092574D">
      <w:pPr>
        <w:pStyle w:val="af9"/>
        <w:jc w:val="both"/>
        <w:rPr>
          <w:rFonts w:ascii="Times New Roman" w:hAnsi="Times New Roman" w:cs="Times New Roman"/>
        </w:rPr>
      </w:pPr>
      <w:r w:rsidRPr="0092574D">
        <w:rPr>
          <w:rFonts w:ascii="Times New Roman" w:hAnsi="Times New Roman" w:cs="Times New Roman"/>
        </w:rPr>
        <w:t>Целью курса является демонстрация эвристического потенциала логики при исследовании проблем лексикологии, лексической семантики</w:t>
      </w:r>
      <w:r w:rsidR="0092574D" w:rsidRPr="0092574D">
        <w:rPr>
          <w:rFonts w:ascii="Times New Roman" w:hAnsi="Times New Roman" w:cs="Times New Roman"/>
        </w:rPr>
        <w:t>, когнитивной (лексической) семантики, позволяющей формулировать новые направления исследований и прикладных разработок. При этом соотнесение аппарата логики и лингвистики обнаруживает потенциал их взаимного обогащения.</w:t>
      </w:r>
      <w:r w:rsidRPr="0092574D">
        <w:rPr>
          <w:rFonts w:ascii="Times New Roman" w:hAnsi="Times New Roman" w:cs="Times New Roman"/>
        </w:rPr>
        <w:t xml:space="preserve"> </w:t>
      </w:r>
    </w:p>
    <w:p w:rsidR="000F3960" w:rsidRDefault="000F3960"/>
    <w:p w:rsidR="000F3960" w:rsidRDefault="000F3960"/>
    <w:p w:rsidR="006A0575" w:rsidRPr="006A0575" w:rsidRDefault="00441299" w:rsidP="006A0575">
      <w:pPr>
        <w:pStyle w:val="af9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A0575">
        <w:rPr>
          <w:rFonts w:ascii="Times New Roman" w:hAnsi="Times New Roman" w:cs="Times New Roman"/>
          <w:b/>
        </w:rPr>
        <w:t>Требования подготовленности обучающегося к освоению содержания учебных занятий (</w:t>
      </w:r>
      <w:proofErr w:type="spellStart"/>
      <w:r w:rsidRPr="006A0575">
        <w:rPr>
          <w:rFonts w:ascii="Times New Roman" w:hAnsi="Times New Roman" w:cs="Times New Roman"/>
          <w:b/>
        </w:rPr>
        <w:t>пререквизиты</w:t>
      </w:r>
      <w:proofErr w:type="spellEnd"/>
      <w:r w:rsidRPr="006A0575">
        <w:rPr>
          <w:rFonts w:ascii="Times New Roman" w:hAnsi="Times New Roman" w:cs="Times New Roman"/>
          <w:b/>
        </w:rPr>
        <w:t>)</w:t>
      </w:r>
    </w:p>
    <w:p w:rsidR="000F3960" w:rsidRPr="006A0575" w:rsidRDefault="006A0575" w:rsidP="006A0575">
      <w:pPr>
        <w:pStyle w:val="af9"/>
        <w:jc w:val="both"/>
        <w:rPr>
          <w:rFonts w:ascii="Times New Roman" w:hAnsi="Times New Roman" w:cs="Times New Roman"/>
        </w:rPr>
      </w:pPr>
      <w:r w:rsidRPr="006A0575">
        <w:rPr>
          <w:rFonts w:ascii="Times New Roman" w:hAnsi="Times New Roman" w:cs="Times New Roman"/>
        </w:rPr>
        <w:t xml:space="preserve">Предполагается знакомство слушателей с основными разделами лингвистики. Однако, поскольку среди магистров оказывается довольно много тех, кто заканчивал </w:t>
      </w:r>
      <w:proofErr w:type="spellStart"/>
      <w:r w:rsidRPr="006A0575">
        <w:rPr>
          <w:rFonts w:ascii="Times New Roman" w:hAnsi="Times New Roman" w:cs="Times New Roman"/>
        </w:rPr>
        <w:t>бакалавриат</w:t>
      </w:r>
      <w:proofErr w:type="spellEnd"/>
      <w:r w:rsidRPr="006A0575">
        <w:rPr>
          <w:rFonts w:ascii="Times New Roman" w:hAnsi="Times New Roman" w:cs="Times New Roman"/>
        </w:rPr>
        <w:t xml:space="preserve"> по другим специальностям (философия, экономика, культурология и т.д.), преподавателю нужно быть всё время готовым к тому, чтобы дать краткую справку по неизвестному слушателям вопросам и указания, для самостоятельного изучения того или иного вопроса.</w:t>
      </w:r>
    </w:p>
    <w:p w:rsidR="000F3960" w:rsidRDefault="000F3960"/>
    <w:p w:rsidR="000F3960" w:rsidRPr="006A0575" w:rsidRDefault="00441299" w:rsidP="006A0575">
      <w:pPr>
        <w:pStyle w:val="af9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A0575">
        <w:rPr>
          <w:rFonts w:ascii="Times New Roman" w:hAnsi="Times New Roman" w:cs="Times New Roman"/>
          <w:b/>
        </w:rPr>
        <w:t>Перечень результатов обучения (</w:t>
      </w:r>
      <w:proofErr w:type="spellStart"/>
      <w:r w:rsidRPr="006A0575">
        <w:rPr>
          <w:rFonts w:ascii="Times New Roman" w:hAnsi="Times New Roman" w:cs="Times New Roman"/>
          <w:b/>
        </w:rPr>
        <w:t>learning</w:t>
      </w:r>
      <w:proofErr w:type="spellEnd"/>
      <w:r w:rsidRPr="006A0575">
        <w:rPr>
          <w:rFonts w:ascii="Times New Roman" w:hAnsi="Times New Roman" w:cs="Times New Roman"/>
          <w:b/>
        </w:rPr>
        <w:t xml:space="preserve"> </w:t>
      </w:r>
      <w:proofErr w:type="spellStart"/>
      <w:r w:rsidRPr="006A0575">
        <w:rPr>
          <w:rFonts w:ascii="Times New Roman" w:hAnsi="Times New Roman" w:cs="Times New Roman"/>
          <w:b/>
        </w:rPr>
        <w:t>outcomes</w:t>
      </w:r>
      <w:proofErr w:type="spellEnd"/>
      <w:r w:rsidRPr="006A0575">
        <w:rPr>
          <w:rFonts w:ascii="Times New Roman" w:hAnsi="Times New Roman" w:cs="Times New Roman"/>
          <w:b/>
        </w:rPr>
        <w:t>)</w:t>
      </w:r>
    </w:p>
    <w:p w:rsidR="006A0575" w:rsidRPr="009F25F9" w:rsidRDefault="006A0575" w:rsidP="009F25F9">
      <w:pPr>
        <w:pStyle w:val="af9"/>
        <w:jc w:val="both"/>
        <w:rPr>
          <w:rFonts w:ascii="Times New Roman" w:hAnsi="Times New Roman" w:cs="Times New Roman"/>
        </w:rPr>
      </w:pPr>
      <w:r w:rsidRPr="009F25F9">
        <w:rPr>
          <w:rFonts w:ascii="Times New Roman" w:hAnsi="Times New Roman" w:cs="Times New Roman"/>
        </w:rPr>
        <w:t>Слушатели должны получить представление о характере исторических и современных отношений лингвистики и логики, овладеть логико-понятийным и концептуально-когнитивным анализом лексических единиц текстов разных жанров и стилей.</w:t>
      </w:r>
    </w:p>
    <w:p w:rsidR="000F3960" w:rsidRDefault="000F3960"/>
    <w:p w:rsidR="000F3960" w:rsidRDefault="000F3960"/>
    <w:p w:rsidR="000F3960" w:rsidRPr="00AA17D9" w:rsidRDefault="00441299" w:rsidP="009F25F9">
      <w:pPr>
        <w:pStyle w:val="af9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A17D9">
        <w:rPr>
          <w:rFonts w:ascii="Times New Roman" w:hAnsi="Times New Roman" w:cs="Times New Roman"/>
          <w:b/>
        </w:rPr>
        <w:t>Перечень и объём активных и интерактивных форм учебных занятий</w:t>
      </w:r>
    </w:p>
    <w:p w:rsidR="009F25F9" w:rsidRPr="009F25F9" w:rsidRDefault="009F25F9" w:rsidP="009F25F9">
      <w:pPr>
        <w:pStyle w:val="af9"/>
        <w:jc w:val="both"/>
        <w:rPr>
          <w:rFonts w:ascii="Times New Roman" w:hAnsi="Times New Roman" w:cs="Times New Roman"/>
          <w:shd w:val="clear" w:color="auto" w:fill="FFFFFF"/>
        </w:rPr>
      </w:pPr>
      <w:r w:rsidRPr="009F25F9">
        <w:rPr>
          <w:rFonts w:ascii="Times New Roman" w:hAnsi="Times New Roman" w:cs="Times New Roman"/>
        </w:rPr>
        <w:t>Слушатели выбирают текст или фрагмент текста (</w:t>
      </w:r>
      <w:r w:rsidRPr="009F25F9">
        <w:rPr>
          <w:rFonts w:ascii="Times New Roman" w:hAnsi="Times New Roman" w:cs="Times New Roman"/>
          <w:shd w:val="clear" w:color="auto" w:fill="FFFFFF"/>
        </w:rPr>
        <w:t>объёмом около 2000 знаков) для самостоятельного анализа языкового и логического статуса лексических единиц.</w:t>
      </w:r>
    </w:p>
    <w:p w:rsidR="000F3960" w:rsidRPr="009F25F9" w:rsidRDefault="009F25F9" w:rsidP="009F25F9">
      <w:pPr>
        <w:pStyle w:val="af9"/>
        <w:jc w:val="both"/>
        <w:rPr>
          <w:rFonts w:ascii="Times New Roman" w:hAnsi="Times New Roman" w:cs="Times New Roman"/>
        </w:rPr>
      </w:pPr>
      <w:r w:rsidRPr="009F25F9">
        <w:rPr>
          <w:rFonts w:ascii="Times New Roman" w:hAnsi="Times New Roman" w:cs="Times New Roman"/>
          <w:shd w:val="clear" w:color="auto" w:fill="FFFFFF"/>
        </w:rPr>
        <w:t>Преподаватель следить за выбором достаточного разнообразия анализируемых текстов (записи детской речи, художественные, научные, научно-популярные,  учебные, публицистические, рекламные и т.д. тексты), проводит отбор текстов с точки зрения показательности представленности их жанрово-стилевой определённости и доступности для анализа (опыт показывает, что анализ сакральных текстов оказывается слушателям непосильным).</w:t>
      </w:r>
    </w:p>
    <w:p w:rsidR="000F3960" w:rsidRDefault="00441299">
      <w:r>
        <w:br w:type="page"/>
      </w:r>
    </w:p>
    <w:p w:rsidR="000F3960" w:rsidRDefault="00441299">
      <w:r>
        <w:rPr>
          <w:rFonts w:ascii="Times New Roman" w:hAnsi="Times New Roman" w:cs="Times New Roman"/>
          <w:b/>
        </w:rPr>
        <w:lastRenderedPageBreak/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0F3960" w:rsidRDefault="00441299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0F3960" w:rsidRPr="00AA17D9" w:rsidRDefault="00AA17D9" w:rsidP="00AA17D9">
      <w:pPr>
        <w:jc w:val="both"/>
        <w:rPr>
          <w:rFonts w:ascii="Times New Roman" w:hAnsi="Times New Roman" w:cs="Times New Roman"/>
        </w:rPr>
      </w:pPr>
      <w:r w:rsidRPr="00AA17D9">
        <w:rPr>
          <w:rFonts w:ascii="Times New Roman" w:hAnsi="Times New Roman" w:cs="Times New Roman"/>
        </w:rPr>
        <w:t>Аудиторное рассмотрение темы сопровождается анализом избранных слушателями текстов в аспектах, связанных с рассмотренной темой.</w:t>
      </w:r>
    </w:p>
    <w:p w:rsidR="000F3960" w:rsidRDefault="00441299">
      <w:r>
        <w:rPr>
          <w:rFonts w:ascii="Times New Roman" w:hAnsi="Times New Roman" w:cs="Times New Roman"/>
        </w:rPr>
        <w:t xml:space="preserve">Предусмотрены </w:t>
      </w:r>
      <w:r w:rsidR="009F25F9">
        <w:rPr>
          <w:rFonts w:ascii="Times New Roman" w:hAnsi="Times New Roman" w:cs="Times New Roman"/>
        </w:rPr>
        <w:t>самостоятельные внеаудиторные</w:t>
      </w:r>
      <w:r>
        <w:rPr>
          <w:rFonts w:ascii="Times New Roman" w:hAnsi="Times New Roman" w:cs="Times New Roman"/>
        </w:rPr>
        <w:t xml:space="preserve"> занятия </w:t>
      </w:r>
      <w:r w:rsidR="009F25F9">
        <w:rPr>
          <w:rFonts w:ascii="Times New Roman" w:hAnsi="Times New Roman" w:cs="Times New Roman"/>
        </w:rPr>
        <w:t>по анализу выбранного текста и освоению неизвестных разделов лингвистики.</w:t>
      </w:r>
    </w:p>
    <w:p w:rsidR="000F3960" w:rsidRDefault="000F3960"/>
    <w:p w:rsidR="000F3960" w:rsidRDefault="004412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193F3A" w:rsidRDefault="00193F3A">
      <w:pPr>
        <w:rPr>
          <w:rFonts w:ascii="Times New Roman" w:hAnsi="Times New Roman" w:cs="Times New Roman"/>
          <w:b/>
        </w:rPr>
      </w:pPr>
    </w:p>
    <w:p w:rsidR="00193F3A" w:rsidRDefault="00193F3A"/>
    <w:p w:rsidR="00193F3A" w:rsidRPr="00193F3A" w:rsidRDefault="00193F3A" w:rsidP="00193F3A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</w:rPr>
        <w:t xml:space="preserve">Предыстория </w:t>
      </w:r>
      <w:r w:rsidRPr="00193F3A">
        <w:rPr>
          <w:rFonts w:ascii="Times New Roman" w:hAnsi="Times New Roman" w:cs="Times New Roman"/>
          <w:color w:val="000000"/>
        </w:rPr>
        <w:t xml:space="preserve">и история отношений лингвистики и логики 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Софисты (</w:t>
      </w:r>
      <w:proofErr w:type="spellStart"/>
      <w:r w:rsidRPr="00193F3A">
        <w:rPr>
          <w:rFonts w:ascii="Times New Roman" w:hAnsi="Times New Roman" w:cs="Times New Roman"/>
          <w:color w:val="000000"/>
        </w:rPr>
        <w:t>Продик</w:t>
      </w:r>
      <w:proofErr w:type="spellEnd"/>
      <w:r w:rsidRPr="00193F3A">
        <w:rPr>
          <w:rFonts w:ascii="Times New Roman" w:hAnsi="Times New Roman" w:cs="Times New Roman"/>
          <w:color w:val="000000"/>
        </w:rPr>
        <w:t>). Платон (</w:t>
      </w:r>
      <w:proofErr w:type="spellStart"/>
      <w:r w:rsidRPr="00193F3A">
        <w:rPr>
          <w:rFonts w:ascii="Times New Roman" w:hAnsi="Times New Roman" w:cs="Times New Roman"/>
          <w:color w:val="000000"/>
        </w:rPr>
        <w:t>Кратил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). Аристотель. Соотношение его сочинений. Органон. Киники. Стоики. Неоплатоники (Плотин, Порфирий, Ареопагитики). 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 xml:space="preserve">Патристика. Апологетика. Схоластика. Реализм, номинализм, концептуализм (концепт Пьера Абеляра). Рациональные грамматики XVII века. 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Немецкий романтизм (И.Г.Гердер, В. фон Гумбольдт). Психология и языкознание Х</w:t>
      </w:r>
      <w:r w:rsidRPr="00193F3A">
        <w:rPr>
          <w:rFonts w:ascii="Times New Roman" w:hAnsi="Times New Roman" w:cs="Times New Roman"/>
          <w:color w:val="000000"/>
          <w:lang w:val="en-US"/>
        </w:rPr>
        <w:t>I</w:t>
      </w:r>
      <w:r w:rsidRPr="00193F3A">
        <w:rPr>
          <w:rFonts w:ascii="Times New Roman" w:hAnsi="Times New Roman" w:cs="Times New Roman"/>
          <w:color w:val="000000"/>
        </w:rPr>
        <w:t>Х века (</w:t>
      </w:r>
      <w:proofErr w:type="spellStart"/>
      <w:r w:rsidRPr="00193F3A">
        <w:rPr>
          <w:rFonts w:ascii="Times New Roman" w:hAnsi="Times New Roman" w:cs="Times New Roman"/>
          <w:color w:val="000000"/>
        </w:rPr>
        <w:t>А.А.Потебня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93F3A">
        <w:rPr>
          <w:rFonts w:ascii="Times New Roman" w:hAnsi="Times New Roman" w:cs="Times New Roman"/>
          <w:color w:val="000000"/>
        </w:rPr>
        <w:t>Г.Штейнталь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, В.Вундт). Структурализм первой половины ХХ века (Ф.Соссюр, Пражский лингвистический кружок, глоссематика, </w:t>
      </w:r>
      <w:proofErr w:type="spellStart"/>
      <w:r w:rsidRPr="00193F3A">
        <w:rPr>
          <w:rFonts w:ascii="Times New Roman" w:hAnsi="Times New Roman" w:cs="Times New Roman"/>
          <w:color w:val="000000"/>
        </w:rPr>
        <w:t>дескриптивизм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). 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93F3A">
        <w:rPr>
          <w:rFonts w:ascii="Times New Roman" w:hAnsi="Times New Roman" w:cs="Times New Roman"/>
          <w:color w:val="000000"/>
        </w:rPr>
        <w:t>Неогумбольдтианство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 начала ХХ века. Э.Сепир и </w:t>
      </w:r>
      <w:proofErr w:type="spellStart"/>
      <w:r w:rsidRPr="00193F3A">
        <w:rPr>
          <w:rFonts w:ascii="Times New Roman" w:hAnsi="Times New Roman" w:cs="Times New Roman"/>
          <w:color w:val="000000"/>
        </w:rPr>
        <w:t>Н.Я.Марр</w:t>
      </w:r>
      <w:proofErr w:type="spellEnd"/>
      <w:r w:rsidRPr="00193F3A">
        <w:rPr>
          <w:rFonts w:ascii="Times New Roman" w:hAnsi="Times New Roman" w:cs="Times New Roman"/>
          <w:color w:val="000000"/>
        </w:rPr>
        <w:t>. Марксизм и соотношение языка, мышление, труда. Эксперимент в лингвистике у Л.В.Щербы. Н.Хомский и его эволюция.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1-ая и 2-ая когнитивные революции. Проблема человеко-машинной коммуникации (</w:t>
      </w:r>
      <w:proofErr w:type="spellStart"/>
      <w:r w:rsidRPr="00193F3A">
        <w:rPr>
          <w:rFonts w:ascii="Times New Roman" w:hAnsi="Times New Roman" w:cs="Times New Roman"/>
          <w:color w:val="000000"/>
        </w:rPr>
        <w:t>Р.Шенк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, Т.Виноград). </w:t>
      </w:r>
      <w:proofErr w:type="spellStart"/>
      <w:r w:rsidRPr="00193F3A">
        <w:rPr>
          <w:rFonts w:ascii="Times New Roman" w:hAnsi="Times New Roman" w:cs="Times New Roman"/>
          <w:color w:val="000000"/>
        </w:rPr>
        <w:t>Когнитология</w:t>
      </w:r>
      <w:proofErr w:type="spellEnd"/>
      <w:r w:rsidRPr="00193F3A">
        <w:rPr>
          <w:rFonts w:ascii="Times New Roman" w:hAnsi="Times New Roman" w:cs="Times New Roman"/>
          <w:color w:val="000000"/>
        </w:rPr>
        <w:t>. Когнитивная лингвистика (</w:t>
      </w:r>
      <w:proofErr w:type="spellStart"/>
      <w:r w:rsidRPr="00193F3A">
        <w:rPr>
          <w:rFonts w:ascii="Times New Roman" w:hAnsi="Times New Roman" w:cs="Times New Roman"/>
          <w:color w:val="000000"/>
        </w:rPr>
        <w:t>Дж.Лакофф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93F3A">
        <w:rPr>
          <w:rFonts w:ascii="Times New Roman" w:hAnsi="Times New Roman" w:cs="Times New Roman"/>
          <w:color w:val="000000"/>
        </w:rPr>
        <w:t>У.Лабов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93F3A">
        <w:rPr>
          <w:rFonts w:ascii="Times New Roman" w:hAnsi="Times New Roman" w:cs="Times New Roman"/>
          <w:color w:val="000000"/>
        </w:rPr>
        <w:t>Э.Рош</w:t>
      </w:r>
      <w:proofErr w:type="spellEnd"/>
      <w:r w:rsidRPr="00193F3A">
        <w:rPr>
          <w:rFonts w:ascii="Times New Roman" w:hAnsi="Times New Roman" w:cs="Times New Roman"/>
          <w:color w:val="000000"/>
        </w:rPr>
        <w:t>,</w:t>
      </w:r>
      <w:r w:rsidRPr="00193F3A">
        <w:rPr>
          <w:rFonts w:ascii="Times New Roman" w:hAnsi="Times New Roman" w:cs="Times New Roman"/>
        </w:rPr>
        <w:t xml:space="preserve"> </w:t>
      </w:r>
      <w:proofErr w:type="spellStart"/>
      <w:r w:rsidRPr="00193F3A">
        <w:rPr>
          <w:rFonts w:ascii="Times New Roman" w:hAnsi="Times New Roman" w:cs="Times New Roman"/>
        </w:rPr>
        <w:t>Л.Талми</w:t>
      </w:r>
      <w:proofErr w:type="spellEnd"/>
      <w:r w:rsidRPr="00193F3A">
        <w:rPr>
          <w:rFonts w:ascii="Times New Roman" w:hAnsi="Times New Roman" w:cs="Times New Roman"/>
        </w:rPr>
        <w:t xml:space="preserve">, </w:t>
      </w:r>
      <w:proofErr w:type="spellStart"/>
      <w:r w:rsidRPr="00193F3A">
        <w:rPr>
          <w:rFonts w:ascii="Times New Roman" w:hAnsi="Times New Roman" w:cs="Times New Roman"/>
        </w:rPr>
        <w:t>Р.Лангакер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). Когнитивная наука. 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Когнитивная наука о противопоставлении языка и логики.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193F3A" w:rsidRPr="00193F3A" w:rsidRDefault="00193F3A" w:rsidP="00193F3A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Понятия, представления, концепты</w:t>
      </w:r>
    </w:p>
    <w:p w:rsidR="00193F3A" w:rsidRPr="00193F3A" w:rsidRDefault="00193F3A" w:rsidP="00193F3A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Понятие и представление в логике, психологии и педагогике.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Учение о понятии. Объём и содержание понятия. Концепт Пьера Абеляра. Типы понятий (элементарные и составные, эмпирические и теоретические, конкретные и абстрактные).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Род и вид. Родовидовые отношения. Древо Порфирия. Относительность родовидовых отношений.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93F3A">
        <w:rPr>
          <w:rFonts w:ascii="Times New Roman" w:hAnsi="Times New Roman" w:cs="Times New Roman"/>
          <w:color w:val="000000"/>
        </w:rPr>
        <w:t>Предпонятие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. Нечеткие понятия и нечеткие множества (Л.Заде). </w:t>
      </w:r>
      <w:proofErr w:type="spellStart"/>
      <w:r w:rsidRPr="00193F3A">
        <w:rPr>
          <w:rFonts w:ascii="Times New Roman" w:hAnsi="Times New Roman" w:cs="Times New Roman"/>
          <w:color w:val="000000"/>
        </w:rPr>
        <w:t>Недоопределенные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 понятия (А.С.Нариньяни).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Концепт в когнитивной лингвистике (</w:t>
      </w:r>
      <w:proofErr w:type="spellStart"/>
      <w:r w:rsidRPr="00193F3A">
        <w:rPr>
          <w:rFonts w:ascii="Times New Roman" w:hAnsi="Times New Roman" w:cs="Times New Roman"/>
          <w:color w:val="000000"/>
        </w:rPr>
        <w:t>Дж.Лакофф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93F3A">
        <w:rPr>
          <w:rFonts w:ascii="Times New Roman" w:hAnsi="Times New Roman" w:cs="Times New Roman"/>
          <w:color w:val="000000"/>
        </w:rPr>
        <w:t>У.Лабов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93F3A">
        <w:rPr>
          <w:rFonts w:ascii="Times New Roman" w:hAnsi="Times New Roman" w:cs="Times New Roman"/>
          <w:color w:val="000000"/>
        </w:rPr>
        <w:t>Э.Рош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93F3A">
        <w:rPr>
          <w:rFonts w:ascii="Times New Roman" w:hAnsi="Times New Roman" w:cs="Times New Roman"/>
          <w:color w:val="000000"/>
        </w:rPr>
        <w:t>А.Вежбицка</w:t>
      </w:r>
      <w:proofErr w:type="spellEnd"/>
      <w:r w:rsidRPr="00193F3A">
        <w:rPr>
          <w:rFonts w:ascii="Times New Roman" w:hAnsi="Times New Roman" w:cs="Times New Roman"/>
          <w:color w:val="000000"/>
        </w:rPr>
        <w:t>, Р.М.Фрумкина). Идеализированные когнитивные модели (ИКМ). Представление и концепт когнитивной лингвистики. Лингвистическая концептология и её разделы (этнокультурная, политическая, историческая и т.д.).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Отношение древа родовидовых отношений и ИКМ.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Логические понятия и языковые категории. Проблема их соотношения.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193F3A">
        <w:rPr>
          <w:rFonts w:ascii="Times New Roman" w:hAnsi="Times New Roman" w:cs="Times New Roman"/>
          <w:color w:val="000000"/>
        </w:rPr>
        <w:t>Разделительность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, собирательность, вещественность и </w:t>
      </w:r>
      <w:proofErr w:type="spellStart"/>
      <w:r w:rsidRPr="00193F3A">
        <w:rPr>
          <w:rFonts w:ascii="Times New Roman" w:hAnsi="Times New Roman" w:cs="Times New Roman"/>
          <w:color w:val="000000"/>
        </w:rPr>
        <w:t>популятивность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 в логике и языке.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 xml:space="preserve">Проблема соотношения объема и содержания понятий и категорий.  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193F3A" w:rsidRPr="00193F3A" w:rsidRDefault="00193F3A" w:rsidP="00193F3A">
      <w:pPr>
        <w:ind w:firstLine="720"/>
        <w:jc w:val="center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Определение и толкование</w:t>
      </w:r>
    </w:p>
    <w:p w:rsidR="00193F3A" w:rsidRPr="00193F3A" w:rsidRDefault="00193F3A" w:rsidP="00193F3A">
      <w:pPr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Определение в логике и науках и толкование в лингвистике. Отношение определений и толкований к понятиям и представлениям.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>Определяемое (</w:t>
      </w:r>
      <w:proofErr w:type="spellStart"/>
      <w:r w:rsidRPr="00193F3A">
        <w:rPr>
          <w:rFonts w:ascii="Times New Roman" w:hAnsi="Times New Roman" w:cs="Times New Roman"/>
          <w:color w:val="000000"/>
          <w:lang w:val="en-US"/>
        </w:rPr>
        <w:t>Definiendum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193F3A">
        <w:rPr>
          <w:rFonts w:ascii="Times New Roman" w:hAnsi="Times New Roman" w:cs="Times New Roman"/>
          <w:color w:val="000000"/>
          <w:lang w:val="en-US"/>
        </w:rPr>
        <w:t>Dfd</w:t>
      </w:r>
      <w:proofErr w:type="spellEnd"/>
      <w:r w:rsidRPr="00193F3A">
        <w:rPr>
          <w:rFonts w:ascii="Times New Roman" w:hAnsi="Times New Roman" w:cs="Times New Roman"/>
          <w:color w:val="000000"/>
        </w:rPr>
        <w:t>) и определяющее (</w:t>
      </w:r>
      <w:proofErr w:type="spellStart"/>
      <w:r w:rsidRPr="00193F3A">
        <w:rPr>
          <w:rFonts w:ascii="Times New Roman" w:hAnsi="Times New Roman" w:cs="Times New Roman"/>
          <w:color w:val="000000"/>
          <w:lang w:val="en-US"/>
        </w:rPr>
        <w:t>Definiens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193F3A">
        <w:rPr>
          <w:rFonts w:ascii="Times New Roman" w:hAnsi="Times New Roman" w:cs="Times New Roman"/>
          <w:color w:val="000000"/>
          <w:lang w:val="en-US"/>
        </w:rPr>
        <w:t>Dfn</w:t>
      </w:r>
      <w:proofErr w:type="spellEnd"/>
      <w:r w:rsidRPr="00193F3A">
        <w:rPr>
          <w:rFonts w:ascii="Times New Roman" w:hAnsi="Times New Roman" w:cs="Times New Roman"/>
          <w:color w:val="000000"/>
        </w:rPr>
        <w:t>).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lastRenderedPageBreak/>
        <w:t>Типы определений: явные и неявные. Явные определения – классификационные (через род и видовое отличие) и генетические. Индуктивные определения.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 xml:space="preserve">Реальные и номинальные определения. Синтаксические и семантические определения. </w:t>
      </w:r>
      <w:proofErr w:type="spellStart"/>
      <w:r w:rsidRPr="00193F3A">
        <w:rPr>
          <w:rFonts w:ascii="Times New Roman" w:hAnsi="Times New Roman" w:cs="Times New Roman"/>
          <w:color w:val="000000"/>
        </w:rPr>
        <w:t>Остенсиные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 определения. </w:t>
      </w:r>
      <w:proofErr w:type="spellStart"/>
      <w:r w:rsidRPr="00193F3A">
        <w:rPr>
          <w:rFonts w:ascii="Times New Roman" w:hAnsi="Times New Roman" w:cs="Times New Roman"/>
          <w:color w:val="000000"/>
        </w:rPr>
        <w:t>Операциональные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 определения.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 xml:space="preserve">Определение методом категориальной </w:t>
      </w:r>
      <w:proofErr w:type="spellStart"/>
      <w:r w:rsidRPr="00193F3A">
        <w:rPr>
          <w:rFonts w:ascii="Times New Roman" w:hAnsi="Times New Roman" w:cs="Times New Roman"/>
          <w:color w:val="000000"/>
        </w:rPr>
        <w:t>когеренции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 (Н.Гартман).</w:t>
      </w:r>
    </w:p>
    <w:p w:rsidR="00193F3A" w:rsidRPr="00193F3A" w:rsidRDefault="00193F3A" w:rsidP="00193F3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93F3A">
        <w:rPr>
          <w:rFonts w:ascii="Times New Roman" w:hAnsi="Times New Roman" w:cs="Times New Roman"/>
          <w:color w:val="000000"/>
        </w:rPr>
        <w:t xml:space="preserve">Толкование слова. Термин. </w:t>
      </w:r>
      <w:proofErr w:type="spellStart"/>
      <w:r w:rsidRPr="00193F3A">
        <w:rPr>
          <w:rFonts w:ascii="Times New Roman" w:hAnsi="Times New Roman" w:cs="Times New Roman"/>
          <w:color w:val="000000"/>
        </w:rPr>
        <w:t>Номен</w:t>
      </w:r>
      <w:proofErr w:type="spellEnd"/>
      <w:r w:rsidRPr="00193F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93F3A">
        <w:rPr>
          <w:rFonts w:ascii="Times New Roman" w:hAnsi="Times New Roman" w:cs="Times New Roman"/>
          <w:color w:val="000000"/>
        </w:rPr>
        <w:t>Оним</w:t>
      </w:r>
      <w:proofErr w:type="spellEnd"/>
      <w:r w:rsidRPr="00193F3A">
        <w:rPr>
          <w:rFonts w:ascii="Times New Roman" w:hAnsi="Times New Roman" w:cs="Times New Roman"/>
          <w:color w:val="000000"/>
        </w:rPr>
        <w:t>.</w:t>
      </w:r>
    </w:p>
    <w:p w:rsidR="00193F3A" w:rsidRDefault="00193F3A"/>
    <w:p w:rsidR="000F3960" w:rsidRDefault="00441299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0F3960" w:rsidRDefault="00441299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AA17D9" w:rsidRPr="00324D36" w:rsidRDefault="00441299">
      <w:pPr>
        <w:rPr>
          <w:rFonts w:ascii="Times New Roman" w:hAnsi="Times New Roman" w:cs="Times New Roman"/>
          <w:b/>
        </w:rPr>
      </w:pPr>
      <w:r w:rsidRPr="00324D36">
        <w:rPr>
          <w:rFonts w:ascii="Times New Roman" w:hAnsi="Times New Roman" w:cs="Times New Roman"/>
          <w:b/>
        </w:rPr>
        <w:t>3.1.1</w:t>
      </w:r>
      <w:r w:rsidRPr="00324D36"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0F3960" w:rsidRPr="00324D36" w:rsidRDefault="00AA17D9" w:rsidP="00151A33">
      <w:pPr>
        <w:ind w:firstLine="720"/>
        <w:jc w:val="both"/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 xml:space="preserve">Курс строится в предположении, что слушатели имеют систематическое лингвистическое образование или занимались самообразованием в этой области. Если выявляются пробелы в лингвистическом образовании, то преподавать даёт краткие справки по выявляемым лакунам. </w:t>
      </w:r>
    </w:p>
    <w:p w:rsidR="00324D36" w:rsidRDefault="00324D36" w:rsidP="00151A33">
      <w:pPr>
        <w:ind w:firstLine="720"/>
        <w:jc w:val="both"/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 xml:space="preserve">Анализ выбранного текста складывается из самостоятельной (внеаудиторной) работы и обсуждении её результатов на аудиторных занятиях. </w:t>
      </w:r>
    </w:p>
    <w:p w:rsidR="00151A33" w:rsidRPr="00672990" w:rsidRDefault="00151A33" w:rsidP="00151A33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2990">
        <w:rPr>
          <w:rFonts w:ascii="Times New Roman" w:hAnsi="Times New Roman" w:cs="Times New Roman"/>
        </w:rPr>
        <w:t>В процессе аудиторных и самостоятельных занятий отрабатываются навыки работы с учебной и научной литературой.</w:t>
      </w:r>
    </w:p>
    <w:p w:rsidR="00151A33" w:rsidRPr="00672990" w:rsidRDefault="00151A33" w:rsidP="00151A33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2990">
        <w:rPr>
          <w:rFonts w:ascii="Times New Roman" w:hAnsi="Times New Roman" w:cs="Times New Roman"/>
        </w:rPr>
        <w:t>Для получения информации по темам курса, новой литературе целесообразно использование сети Интернет.</w:t>
      </w:r>
    </w:p>
    <w:p w:rsidR="00151A33" w:rsidRPr="00672990" w:rsidRDefault="00151A33" w:rsidP="00151A33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2990">
        <w:rPr>
          <w:rFonts w:ascii="Times New Roman" w:hAnsi="Times New Roman" w:cs="Times New Roman"/>
        </w:rPr>
        <w:t xml:space="preserve">При работе по выбранной теме необходимо обращаться к другим курсам, в которых она рассматривалась («Синтаксис», «Морфология», «Лексикология», «Лексикография», «Семантика» и т.д.). </w:t>
      </w:r>
    </w:p>
    <w:p w:rsidR="00151A33" w:rsidRPr="00672990" w:rsidRDefault="00151A33" w:rsidP="00151A33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2990">
        <w:rPr>
          <w:rFonts w:ascii="Times New Roman" w:hAnsi="Times New Roman" w:cs="Times New Roman"/>
        </w:rPr>
        <w:t>При подобающем отношении самостоятельная работа студентов носит преимущественно исследовательский характер.</w:t>
      </w:r>
    </w:p>
    <w:p w:rsidR="00151A33" w:rsidRPr="00324D36" w:rsidRDefault="00151A33">
      <w:pPr>
        <w:rPr>
          <w:rFonts w:ascii="Times New Roman" w:hAnsi="Times New Roman" w:cs="Times New Roman"/>
        </w:rPr>
      </w:pPr>
    </w:p>
    <w:p w:rsidR="000F3960" w:rsidRPr="00324D36" w:rsidRDefault="000F3960">
      <w:pPr>
        <w:rPr>
          <w:rFonts w:ascii="Times New Roman" w:hAnsi="Times New Roman" w:cs="Times New Roman"/>
        </w:rPr>
      </w:pPr>
    </w:p>
    <w:p w:rsidR="000F3960" w:rsidRPr="00324D36" w:rsidRDefault="00441299">
      <w:pPr>
        <w:rPr>
          <w:rFonts w:ascii="Times New Roman" w:hAnsi="Times New Roman" w:cs="Times New Roman"/>
          <w:b/>
        </w:rPr>
      </w:pPr>
      <w:r w:rsidRPr="00324D36">
        <w:rPr>
          <w:rFonts w:ascii="Times New Roman" w:hAnsi="Times New Roman" w:cs="Times New Roman"/>
          <w:b/>
        </w:rPr>
        <w:t>3.1.2</w:t>
      </w:r>
      <w:r w:rsidRPr="00324D36"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0F3960" w:rsidRPr="00324D36" w:rsidRDefault="00AA17D9">
      <w:pPr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>Преподаватель  даёт указания для самостоятельного изучения тем</w:t>
      </w:r>
      <w:r w:rsidR="00324D36" w:rsidRPr="00324D36">
        <w:rPr>
          <w:rFonts w:ascii="Times New Roman" w:hAnsi="Times New Roman" w:cs="Times New Roman"/>
        </w:rPr>
        <w:t>, по которым имеются пробелы знания лингвистики</w:t>
      </w:r>
      <w:r w:rsidRPr="00324D36">
        <w:rPr>
          <w:rFonts w:ascii="Times New Roman" w:hAnsi="Times New Roman" w:cs="Times New Roman"/>
        </w:rPr>
        <w:t>.</w:t>
      </w:r>
    </w:p>
    <w:p w:rsidR="00324D36" w:rsidRDefault="00324D36">
      <w:pPr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>Самостоятельно осуществляется анализ избранного текста, результаты чего обсуждаются в аудитории.</w:t>
      </w:r>
    </w:p>
    <w:p w:rsidR="00324D36" w:rsidRDefault="00324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предусматривается </w:t>
      </w:r>
    </w:p>
    <w:p w:rsidR="00324D36" w:rsidRPr="00324D36" w:rsidRDefault="00324D36" w:rsidP="00324D36">
      <w:pPr>
        <w:numPr>
          <w:ilvl w:val="0"/>
          <w:numId w:val="2"/>
        </w:numPr>
        <w:tabs>
          <w:tab w:val="clear" w:pos="1362"/>
        </w:tabs>
        <w:ind w:left="720" w:hanging="153"/>
        <w:jc w:val="both"/>
        <w:rPr>
          <w:rFonts w:ascii="Times New Roman" w:hAnsi="Times New Roman" w:cs="Times New Roman"/>
          <w:bCs/>
        </w:rPr>
      </w:pPr>
      <w:r w:rsidRPr="00324D36">
        <w:rPr>
          <w:rFonts w:ascii="Times New Roman" w:hAnsi="Times New Roman" w:cs="Times New Roman"/>
          <w:bCs/>
        </w:rPr>
        <w:t>изучение имеющихся в программе разделов по конспектам лекций и рекомендуемой литературе</w:t>
      </w:r>
      <w:r w:rsidRPr="00324D36">
        <w:rPr>
          <w:rFonts w:ascii="Times New Roman" w:hAnsi="Times New Roman" w:cs="Times New Roman"/>
        </w:rPr>
        <w:t>;</w:t>
      </w:r>
    </w:p>
    <w:p w:rsidR="00324D36" w:rsidRPr="00324D36" w:rsidRDefault="00324D36" w:rsidP="00324D36">
      <w:pPr>
        <w:numPr>
          <w:ilvl w:val="0"/>
          <w:numId w:val="2"/>
        </w:numPr>
        <w:tabs>
          <w:tab w:val="clear" w:pos="1362"/>
        </w:tabs>
        <w:ind w:left="851" w:hanging="284"/>
        <w:jc w:val="both"/>
        <w:rPr>
          <w:rFonts w:ascii="Times New Roman" w:hAnsi="Times New Roman" w:cs="Times New Roman"/>
        </w:rPr>
      </w:pPr>
      <w:r w:rsidRPr="00324D36">
        <w:rPr>
          <w:rFonts w:ascii="Times New Roman" w:hAnsi="Times New Roman" w:cs="Times New Roman"/>
        </w:rPr>
        <w:t>подготовка к экзамену.</w:t>
      </w:r>
    </w:p>
    <w:p w:rsidR="00324D36" w:rsidRPr="00324D36" w:rsidRDefault="00324D36">
      <w:pPr>
        <w:rPr>
          <w:rFonts w:ascii="Times New Roman" w:hAnsi="Times New Roman" w:cs="Times New Roman"/>
        </w:rPr>
      </w:pPr>
    </w:p>
    <w:p w:rsidR="000F3960" w:rsidRDefault="000F3960"/>
    <w:p w:rsidR="000F3960" w:rsidRDefault="00441299"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0F3960" w:rsidRDefault="00193F3A" w:rsidP="00C217DE">
      <w:pPr>
        <w:ind w:firstLine="720"/>
        <w:jc w:val="both"/>
        <w:rPr>
          <w:rFonts w:ascii="Times New Roman" w:hAnsi="Times New Roman" w:cs="Times New Roman"/>
        </w:rPr>
      </w:pPr>
      <w:r w:rsidRPr="00193F3A">
        <w:rPr>
          <w:rFonts w:ascii="Times New Roman" w:hAnsi="Times New Roman" w:cs="Times New Roman"/>
        </w:rPr>
        <w:t>По тема</w:t>
      </w:r>
      <w:r w:rsidR="00C217DE">
        <w:rPr>
          <w:rFonts w:ascii="Times New Roman" w:hAnsi="Times New Roman" w:cs="Times New Roman"/>
        </w:rPr>
        <w:t>м раздела "</w:t>
      </w:r>
      <w:r w:rsidR="00C217DE" w:rsidRPr="00193F3A">
        <w:rPr>
          <w:rFonts w:ascii="Times New Roman" w:hAnsi="Times New Roman" w:cs="Times New Roman"/>
        </w:rPr>
        <w:t xml:space="preserve">Предыстория </w:t>
      </w:r>
      <w:r w:rsidR="00C217DE" w:rsidRPr="00193F3A">
        <w:rPr>
          <w:rFonts w:ascii="Times New Roman" w:hAnsi="Times New Roman" w:cs="Times New Roman"/>
          <w:color w:val="000000"/>
        </w:rPr>
        <w:t>и история отношений лингвистики и логики</w:t>
      </w:r>
      <w:r w:rsidR="00C217DE">
        <w:rPr>
          <w:rFonts w:ascii="Times New Roman" w:hAnsi="Times New Roman" w:cs="Times New Roman"/>
          <w:color w:val="000000"/>
        </w:rPr>
        <w:t>"</w:t>
      </w:r>
      <w:r w:rsidRPr="00193F3A">
        <w:rPr>
          <w:rFonts w:ascii="Times New Roman" w:hAnsi="Times New Roman" w:cs="Times New Roman"/>
        </w:rPr>
        <w:t xml:space="preserve"> краткое текущее собеседование по материалам предыдущего занятия, по тематике </w:t>
      </w:r>
      <w:r w:rsidR="00C217DE">
        <w:rPr>
          <w:rFonts w:ascii="Times New Roman" w:hAnsi="Times New Roman" w:cs="Times New Roman"/>
        </w:rPr>
        <w:t>разделов "</w:t>
      </w:r>
      <w:r w:rsidR="00C217DE" w:rsidRPr="00193F3A">
        <w:rPr>
          <w:rFonts w:ascii="Times New Roman" w:hAnsi="Times New Roman" w:cs="Times New Roman"/>
          <w:color w:val="000000"/>
        </w:rPr>
        <w:t>Понятия, представления, концепты</w:t>
      </w:r>
      <w:r w:rsidR="00C217DE">
        <w:rPr>
          <w:rFonts w:ascii="Times New Roman" w:hAnsi="Times New Roman" w:cs="Times New Roman"/>
          <w:color w:val="000000"/>
        </w:rPr>
        <w:t>" и "</w:t>
      </w:r>
      <w:r w:rsidR="00C217DE" w:rsidRPr="00C217DE">
        <w:rPr>
          <w:rFonts w:ascii="Times New Roman" w:hAnsi="Times New Roman" w:cs="Times New Roman"/>
          <w:color w:val="000000"/>
        </w:rPr>
        <w:t xml:space="preserve"> </w:t>
      </w:r>
      <w:r w:rsidR="00C217DE" w:rsidRPr="00193F3A">
        <w:rPr>
          <w:rFonts w:ascii="Times New Roman" w:hAnsi="Times New Roman" w:cs="Times New Roman"/>
          <w:color w:val="000000"/>
        </w:rPr>
        <w:t>Определение и толкование</w:t>
      </w:r>
      <w:r w:rsidR="00C217DE">
        <w:rPr>
          <w:rFonts w:ascii="Times New Roman" w:hAnsi="Times New Roman" w:cs="Times New Roman"/>
          <w:color w:val="000000"/>
        </w:rPr>
        <w:t xml:space="preserve">" </w:t>
      </w:r>
      <w:r w:rsidR="00C217DE">
        <w:rPr>
          <w:rFonts w:ascii="Times New Roman" w:hAnsi="Times New Roman" w:cs="Times New Roman"/>
        </w:rPr>
        <w:t xml:space="preserve"> </w:t>
      </w:r>
      <w:r w:rsidRPr="00193F3A">
        <w:rPr>
          <w:rFonts w:ascii="Times New Roman" w:hAnsi="Times New Roman" w:cs="Times New Roman"/>
        </w:rPr>
        <w:t>– обсуждение статуса лексики в выбранных текстах.</w:t>
      </w:r>
    </w:p>
    <w:p w:rsidR="00C217DE" w:rsidRDefault="00C217DE" w:rsidP="00C217DE">
      <w:pPr>
        <w:ind w:firstLine="720"/>
        <w:jc w:val="both"/>
      </w:pPr>
    </w:p>
    <w:p w:rsidR="000F3960" w:rsidRDefault="004412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FE6C36" w:rsidRPr="00FE6C36" w:rsidRDefault="00FE6C36" w:rsidP="00FE6C36">
      <w:pPr>
        <w:ind w:firstLine="720"/>
        <w:jc w:val="both"/>
        <w:rPr>
          <w:rFonts w:ascii="Times New Roman" w:hAnsi="Times New Roman" w:cs="Times New Roman"/>
          <w:i/>
        </w:rPr>
      </w:pPr>
      <w:r w:rsidRPr="00FE6C36">
        <w:rPr>
          <w:rFonts w:ascii="Times New Roman" w:hAnsi="Times New Roman" w:cs="Times New Roman"/>
          <w:i/>
        </w:rPr>
        <w:t>В выбранном тексте надо уметь выделять и анализировать:</w:t>
      </w:r>
    </w:p>
    <w:p w:rsidR="00FE6C36" w:rsidRPr="00FE6C36" w:rsidRDefault="00FE6C36" w:rsidP="00FE6C36">
      <w:pPr>
        <w:ind w:firstLine="720"/>
        <w:jc w:val="both"/>
        <w:rPr>
          <w:rFonts w:ascii="Times New Roman" w:hAnsi="Times New Roman" w:cs="Times New Roman"/>
          <w:i/>
        </w:rPr>
      </w:pPr>
    </w:p>
    <w:p w:rsidR="00FE6C36" w:rsidRPr="00FE6C36" w:rsidRDefault="00FE6C36" w:rsidP="00FE6C3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E6C36">
        <w:rPr>
          <w:rFonts w:ascii="Times New Roman" w:hAnsi="Times New Roman" w:cs="Times New Roman"/>
          <w:color w:val="000000"/>
        </w:rPr>
        <w:lastRenderedPageBreak/>
        <w:t xml:space="preserve">Понятия, их объём и содержание, различать типы понятий (элементарные и составные, эмпирические и теоретические, конкретные и абстрактные), выявлять их родовидовые отношения. </w:t>
      </w:r>
    </w:p>
    <w:p w:rsidR="00FE6C36" w:rsidRPr="00FE6C36" w:rsidRDefault="00FE6C36" w:rsidP="00FE6C36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E6C36">
        <w:rPr>
          <w:rFonts w:ascii="Times New Roman" w:hAnsi="Times New Roman" w:cs="Times New Roman"/>
          <w:color w:val="000000"/>
        </w:rPr>
        <w:t>Предпонятия</w:t>
      </w:r>
      <w:proofErr w:type="spellEnd"/>
      <w:r w:rsidRPr="00FE6C36">
        <w:rPr>
          <w:rFonts w:ascii="Times New Roman" w:hAnsi="Times New Roman" w:cs="Times New Roman"/>
          <w:color w:val="000000"/>
        </w:rPr>
        <w:t xml:space="preserve">, нечеткие понятия, </w:t>
      </w:r>
      <w:proofErr w:type="spellStart"/>
      <w:r w:rsidRPr="00FE6C36">
        <w:rPr>
          <w:rFonts w:ascii="Times New Roman" w:hAnsi="Times New Roman" w:cs="Times New Roman"/>
          <w:color w:val="000000"/>
        </w:rPr>
        <w:t>недоопределенные</w:t>
      </w:r>
      <w:proofErr w:type="spellEnd"/>
      <w:r w:rsidRPr="00FE6C36">
        <w:rPr>
          <w:rFonts w:ascii="Times New Roman" w:hAnsi="Times New Roman" w:cs="Times New Roman"/>
          <w:color w:val="000000"/>
        </w:rPr>
        <w:t xml:space="preserve"> понятия, представления концепты,  идеализированные когнитивные модели (ИКМ).</w:t>
      </w:r>
    </w:p>
    <w:p w:rsidR="00FE6C36" w:rsidRPr="00FE6C36" w:rsidRDefault="00FE6C36" w:rsidP="00FE6C3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E6C36">
        <w:rPr>
          <w:rFonts w:ascii="Times New Roman" w:hAnsi="Times New Roman" w:cs="Times New Roman"/>
          <w:color w:val="000000"/>
        </w:rPr>
        <w:t>Разделительные, собирательные, вещественные и популятивные категории, выявлять их объем и содержание.</w:t>
      </w:r>
    </w:p>
    <w:p w:rsidR="00FE6C36" w:rsidRPr="00FE6C36" w:rsidRDefault="00FE6C36" w:rsidP="00FE6C3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E6C36">
        <w:rPr>
          <w:rFonts w:ascii="Times New Roman" w:hAnsi="Times New Roman" w:cs="Times New Roman"/>
          <w:color w:val="000000"/>
        </w:rPr>
        <w:t xml:space="preserve">Различать толкования и определения, которые соотносятся с анализируемыми понятиями, представлениями и концептами, квалифицировать их типы (явные и неявные, классификационные, генетические, индуктивные; реальные и номинальные, синтаксические и семантические, </w:t>
      </w:r>
      <w:proofErr w:type="spellStart"/>
      <w:r w:rsidRPr="00FE6C36">
        <w:rPr>
          <w:rFonts w:ascii="Times New Roman" w:hAnsi="Times New Roman" w:cs="Times New Roman"/>
          <w:color w:val="000000"/>
        </w:rPr>
        <w:t>остенсиные</w:t>
      </w:r>
      <w:proofErr w:type="spellEnd"/>
      <w:r w:rsidRPr="00FE6C3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E6C36">
        <w:rPr>
          <w:rFonts w:ascii="Times New Roman" w:hAnsi="Times New Roman" w:cs="Times New Roman"/>
          <w:color w:val="000000"/>
        </w:rPr>
        <w:t>операциональные</w:t>
      </w:r>
      <w:proofErr w:type="spellEnd"/>
      <w:r w:rsidRPr="00FE6C36">
        <w:rPr>
          <w:rFonts w:ascii="Times New Roman" w:hAnsi="Times New Roman" w:cs="Times New Roman"/>
          <w:color w:val="000000"/>
        </w:rPr>
        <w:t xml:space="preserve">, методом категориальной </w:t>
      </w:r>
      <w:proofErr w:type="spellStart"/>
      <w:r w:rsidRPr="00FE6C36">
        <w:rPr>
          <w:rFonts w:ascii="Times New Roman" w:hAnsi="Times New Roman" w:cs="Times New Roman"/>
          <w:color w:val="000000"/>
        </w:rPr>
        <w:t>когеренции</w:t>
      </w:r>
      <w:proofErr w:type="spellEnd"/>
      <w:r w:rsidRPr="00FE6C36">
        <w:rPr>
          <w:rFonts w:ascii="Times New Roman" w:hAnsi="Times New Roman" w:cs="Times New Roman"/>
          <w:color w:val="000000"/>
        </w:rPr>
        <w:t>).</w:t>
      </w:r>
    </w:p>
    <w:p w:rsidR="00FE6C36" w:rsidRPr="00FE6C36" w:rsidRDefault="00FE6C36" w:rsidP="00FE6C3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E6C36">
        <w:rPr>
          <w:rFonts w:ascii="Times New Roman" w:hAnsi="Times New Roman" w:cs="Times New Roman"/>
          <w:color w:val="000000"/>
        </w:rPr>
        <w:t xml:space="preserve">Уметь различать и идентифицировать термины, </w:t>
      </w:r>
      <w:proofErr w:type="spellStart"/>
      <w:r w:rsidRPr="00FE6C36">
        <w:rPr>
          <w:rFonts w:ascii="Times New Roman" w:hAnsi="Times New Roman" w:cs="Times New Roman"/>
          <w:color w:val="000000"/>
        </w:rPr>
        <w:t>номены</w:t>
      </w:r>
      <w:proofErr w:type="spellEnd"/>
      <w:r w:rsidRPr="00FE6C3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E6C36">
        <w:rPr>
          <w:rFonts w:ascii="Times New Roman" w:hAnsi="Times New Roman" w:cs="Times New Roman"/>
          <w:color w:val="000000"/>
        </w:rPr>
        <w:t>онимы</w:t>
      </w:r>
      <w:proofErr w:type="spellEnd"/>
      <w:r w:rsidRPr="00FE6C36">
        <w:rPr>
          <w:rFonts w:ascii="Times New Roman" w:hAnsi="Times New Roman" w:cs="Times New Roman"/>
          <w:color w:val="000000"/>
        </w:rPr>
        <w:t xml:space="preserve"> в профессиональных текстах.</w:t>
      </w:r>
    </w:p>
    <w:p w:rsidR="000F3960" w:rsidRDefault="000F3960"/>
    <w:p w:rsidR="000F3960" w:rsidRDefault="004412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Обеспечение учебно-вспомогательным и (или) иным персоналом</w:t>
      </w:r>
    </w:p>
    <w:p w:rsidR="00FE6C36" w:rsidRPr="00FE6C36" w:rsidRDefault="00FE6C36" w:rsidP="00FE6C36">
      <w:pPr>
        <w:jc w:val="both"/>
      </w:pPr>
      <w:r w:rsidRPr="00FE6C36">
        <w:rPr>
          <w:rFonts w:ascii="Times New Roman" w:hAnsi="Times New Roman" w:cs="Times New Roman"/>
        </w:rPr>
        <w:t>Полезна помощь секретаря для ведения документации и учёта активности слушателей.</w:t>
      </w:r>
    </w:p>
    <w:p w:rsidR="000F3960" w:rsidRDefault="000F3960"/>
    <w:p w:rsidR="000F3960" w:rsidRDefault="00441299">
      <w:r>
        <w:rPr>
          <w:rFonts w:ascii="Times New Roman" w:hAnsi="Times New Roman" w:cs="Times New Roman"/>
          <w:b/>
        </w:rPr>
        <w:t>Материально-техническое обеспечение</w:t>
      </w:r>
    </w:p>
    <w:p w:rsidR="000F3960" w:rsidRDefault="004412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Характеристики аудиторий (помещений, мест) для проведения занятий</w:t>
      </w:r>
    </w:p>
    <w:p w:rsidR="00FE6C36" w:rsidRPr="00FE6C36" w:rsidRDefault="00FE6C36">
      <w:r w:rsidRPr="00FE6C36">
        <w:rPr>
          <w:rFonts w:ascii="Times New Roman" w:hAnsi="Times New Roman" w:cs="Times New Roman"/>
        </w:rPr>
        <w:t>Необходима достаточно просторная отапливаемая аудитория, соответствующая СНиПам и правилам безопасности.</w:t>
      </w:r>
    </w:p>
    <w:p w:rsidR="000F3960" w:rsidRDefault="000F3960"/>
    <w:p w:rsidR="000F3960" w:rsidRDefault="004412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966946" w:rsidRPr="00966946" w:rsidRDefault="00966946">
      <w:pPr>
        <w:rPr>
          <w:rFonts w:ascii="Times New Roman" w:hAnsi="Times New Roman" w:cs="Times New Roman"/>
        </w:rPr>
      </w:pPr>
      <w:r w:rsidRPr="00966946">
        <w:rPr>
          <w:rFonts w:ascii="Times New Roman" w:hAnsi="Times New Roman" w:cs="Times New Roman"/>
        </w:rPr>
        <w:t>Необходима классная доска (с сопутствующим инвентарём – мел, фломастеры и т.д.), желательно наличие компьютера с выводом изображения на экран и выходом в Интернет.</w:t>
      </w:r>
    </w:p>
    <w:p w:rsidR="000F3960" w:rsidRDefault="000F3960"/>
    <w:p w:rsidR="000F3960" w:rsidRDefault="00C217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Обязательная литература</w:t>
      </w:r>
    </w:p>
    <w:p w:rsidR="00B94984" w:rsidRPr="00B94984" w:rsidRDefault="00B94984" w:rsidP="00B94984">
      <w:pPr>
        <w:pStyle w:val="afc"/>
        <w:tabs>
          <w:tab w:val="left" w:pos="9923"/>
        </w:tabs>
        <w:ind w:left="-57" w:firstLine="720"/>
        <w:jc w:val="both"/>
        <w:rPr>
          <w:sz w:val="24"/>
          <w:szCs w:val="24"/>
          <w:lang w:val="ru-RU"/>
        </w:rPr>
      </w:pPr>
      <w:proofErr w:type="spellStart"/>
      <w:r w:rsidRPr="00B94984">
        <w:rPr>
          <w:sz w:val="24"/>
          <w:szCs w:val="24"/>
          <w:lang w:val="ru-RU"/>
        </w:rPr>
        <w:t>Лабов</w:t>
      </w:r>
      <w:proofErr w:type="spellEnd"/>
      <w:r w:rsidRPr="00B94984">
        <w:rPr>
          <w:sz w:val="24"/>
          <w:szCs w:val="24"/>
          <w:lang w:val="ru-RU"/>
        </w:rPr>
        <w:t xml:space="preserve"> У. Структура денотативных значений // Новое в зарубежной лингвистике. Вып.14. М.,1983. С.133-176.</w:t>
      </w:r>
    </w:p>
    <w:p w:rsidR="00B94984" w:rsidRPr="00B94984" w:rsidRDefault="003A4F48" w:rsidP="00B94984">
      <w:pPr>
        <w:pStyle w:val="afc"/>
        <w:tabs>
          <w:tab w:val="left" w:pos="9923"/>
        </w:tabs>
        <w:ind w:left="-57" w:firstLine="720"/>
        <w:jc w:val="both"/>
        <w:rPr>
          <w:sz w:val="24"/>
          <w:szCs w:val="24"/>
          <w:shd w:val="clear" w:color="auto" w:fill="FFFFFF"/>
          <w:lang w:val="ru-RU"/>
        </w:rPr>
      </w:pPr>
      <w:r w:rsidRPr="00C217DE">
        <w:rPr>
          <w:rStyle w:val="afa"/>
          <w:rFonts w:eastAsiaTheme="majorEastAsia"/>
          <w:bCs/>
          <w:i w:val="0"/>
          <w:iCs w:val="0"/>
          <w:sz w:val="24"/>
          <w:szCs w:val="24"/>
          <w:shd w:val="clear" w:color="auto" w:fill="FFFFFF"/>
          <w:lang w:val="ru-RU"/>
        </w:rPr>
        <w:t>Попа К. Теория определения</w:t>
      </w:r>
      <w:r w:rsidRPr="00C217DE">
        <w:rPr>
          <w:sz w:val="24"/>
          <w:szCs w:val="24"/>
          <w:shd w:val="clear" w:color="auto" w:fill="FFFFFF"/>
          <w:lang w:val="ru-RU"/>
        </w:rPr>
        <w:t>.</w:t>
      </w:r>
      <w:r w:rsidRPr="00B94984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C217DE">
        <w:rPr>
          <w:rStyle w:val="afa"/>
          <w:rFonts w:eastAsiaTheme="majorEastAsia"/>
          <w:bCs/>
          <w:i w:val="0"/>
          <w:iCs w:val="0"/>
          <w:sz w:val="24"/>
          <w:szCs w:val="24"/>
          <w:shd w:val="clear" w:color="auto" w:fill="FFFFFF"/>
          <w:lang w:val="ru-RU"/>
        </w:rPr>
        <w:t>М</w:t>
      </w:r>
      <w:r w:rsidRPr="00C217DE">
        <w:rPr>
          <w:sz w:val="24"/>
          <w:szCs w:val="24"/>
          <w:shd w:val="clear" w:color="auto" w:fill="FFFFFF"/>
          <w:lang w:val="ru-RU"/>
        </w:rPr>
        <w:t xml:space="preserve">., Прогресс, </w:t>
      </w:r>
      <w:r w:rsidRPr="00C217DE">
        <w:rPr>
          <w:rStyle w:val="afa"/>
          <w:rFonts w:eastAsiaTheme="majorEastAsia"/>
          <w:bCs/>
          <w:i w:val="0"/>
          <w:iCs w:val="0"/>
          <w:sz w:val="24"/>
          <w:szCs w:val="24"/>
          <w:shd w:val="clear" w:color="auto" w:fill="FFFFFF"/>
          <w:lang w:val="ru-RU"/>
        </w:rPr>
        <w:t>1976</w:t>
      </w:r>
      <w:r w:rsidRPr="00C217DE">
        <w:rPr>
          <w:sz w:val="24"/>
          <w:szCs w:val="24"/>
          <w:shd w:val="clear" w:color="auto" w:fill="FFFFFF"/>
          <w:lang w:val="ru-RU"/>
        </w:rPr>
        <w:t>.</w:t>
      </w:r>
    </w:p>
    <w:p w:rsidR="00CD2605" w:rsidRPr="00C217DE" w:rsidRDefault="00CD2605" w:rsidP="00B94984">
      <w:pPr>
        <w:pStyle w:val="afc"/>
        <w:tabs>
          <w:tab w:val="left" w:pos="9923"/>
        </w:tabs>
        <w:ind w:left="-57" w:firstLine="720"/>
        <w:jc w:val="both"/>
        <w:rPr>
          <w:sz w:val="24"/>
          <w:szCs w:val="24"/>
          <w:shd w:val="clear" w:color="auto" w:fill="FFFFFF"/>
          <w:lang w:val="ru-RU"/>
        </w:rPr>
      </w:pPr>
      <w:r w:rsidRPr="00B94984">
        <w:rPr>
          <w:sz w:val="24"/>
          <w:szCs w:val="24"/>
          <w:lang w:val="ru-RU"/>
        </w:rPr>
        <w:t xml:space="preserve">Чебанов С.В. </w:t>
      </w:r>
      <w:hyperlink r:id="rId7" w:history="1">
        <w:r w:rsidRPr="00B94984">
          <w:rPr>
            <w:rStyle w:val="afb"/>
            <w:color w:val="auto"/>
            <w:sz w:val="24"/>
            <w:szCs w:val="24"/>
            <w:u w:val="none"/>
            <w:lang w:val="ru-RU"/>
          </w:rPr>
          <w:t>Четырехчленные схемы различения</w:t>
        </w:r>
      </w:hyperlink>
      <w:r w:rsidRPr="00B94984">
        <w:rPr>
          <w:sz w:val="24"/>
          <w:szCs w:val="24"/>
          <w:lang w:val="ru-RU"/>
        </w:rPr>
        <w:t xml:space="preserve"> //</w:t>
      </w:r>
      <w:r w:rsidRPr="00B94984">
        <w:rPr>
          <w:iCs/>
          <w:sz w:val="24"/>
          <w:szCs w:val="24"/>
          <w:lang w:val="ru-RU"/>
        </w:rPr>
        <w:t xml:space="preserve">Актуальные проблемы современной когнитивной науки. </w:t>
      </w:r>
      <w:r w:rsidRPr="00C217DE">
        <w:rPr>
          <w:iCs/>
          <w:sz w:val="24"/>
          <w:szCs w:val="24"/>
          <w:lang w:val="ru-RU"/>
        </w:rPr>
        <w:t xml:space="preserve">Материалы </w:t>
      </w:r>
      <w:r w:rsidRPr="00B94984">
        <w:rPr>
          <w:iCs/>
          <w:sz w:val="24"/>
          <w:szCs w:val="24"/>
        </w:rPr>
        <w:t>V</w:t>
      </w:r>
      <w:r w:rsidRPr="00C217DE">
        <w:rPr>
          <w:iCs/>
          <w:sz w:val="24"/>
          <w:szCs w:val="24"/>
          <w:lang w:val="ru-RU"/>
        </w:rPr>
        <w:t xml:space="preserve"> Всероссийской научно-практической конференции с международным участием (18-20 октября 2012 г.). Иваново, Ивановский государственный химико-технологический университет, 2012. С. 204-224.</w:t>
      </w:r>
    </w:p>
    <w:p w:rsidR="003A4F48" w:rsidRPr="00B94984" w:rsidRDefault="003A4F48" w:rsidP="00B94984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94984">
        <w:rPr>
          <w:rFonts w:ascii="Times New Roman" w:hAnsi="Times New Roman" w:cs="Times New Roman"/>
          <w:shd w:val="clear" w:color="auto" w:fill="FFFFFF"/>
        </w:rPr>
        <w:t>Челпанов Г.И. Учебник логики. М., Научная Библиотека, 2010.</w:t>
      </w:r>
    </w:p>
    <w:p w:rsidR="00966946" w:rsidRPr="00CD2605" w:rsidRDefault="00966946">
      <w:pPr>
        <w:rPr>
          <w:rFonts w:ascii="Times New Roman" w:hAnsi="Times New Roman" w:cs="Times New Roman"/>
        </w:rPr>
      </w:pPr>
    </w:p>
    <w:p w:rsidR="000F3960" w:rsidRPr="00CD2605" w:rsidRDefault="000F3960">
      <w:pPr>
        <w:rPr>
          <w:rFonts w:ascii="Times New Roman" w:hAnsi="Times New Roman" w:cs="Times New Roman"/>
        </w:rPr>
      </w:pPr>
    </w:p>
    <w:p w:rsidR="000F3960" w:rsidRPr="00CD2605" w:rsidRDefault="00441299">
      <w:pPr>
        <w:rPr>
          <w:rFonts w:ascii="Times New Roman" w:hAnsi="Times New Roman" w:cs="Times New Roman"/>
        </w:rPr>
      </w:pPr>
      <w:r w:rsidRPr="00CD2605">
        <w:rPr>
          <w:rFonts w:ascii="Times New Roman" w:hAnsi="Times New Roman" w:cs="Times New Roman"/>
          <w:b/>
        </w:rPr>
        <w:t>Список дополнительной литературы</w:t>
      </w:r>
    </w:p>
    <w:p w:rsidR="00BC135D" w:rsidRPr="00CD2605" w:rsidRDefault="00BC135D" w:rsidP="00BC135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D2605">
        <w:rPr>
          <w:rFonts w:ascii="Times New Roman" w:hAnsi="Times New Roman" w:cs="Times New Roman"/>
        </w:rPr>
        <w:t>Бакрадзе</w:t>
      </w:r>
      <w:proofErr w:type="spellEnd"/>
      <w:r w:rsidRPr="00CD2605">
        <w:rPr>
          <w:rFonts w:ascii="Times New Roman" w:hAnsi="Times New Roman" w:cs="Times New Roman"/>
        </w:rPr>
        <w:t xml:space="preserve"> К. Логика. Тбилиси, ТГУ, 1951.</w:t>
      </w:r>
    </w:p>
    <w:p w:rsidR="00BC135D" w:rsidRPr="00CD2605" w:rsidRDefault="00BC135D" w:rsidP="00BC135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D2605">
        <w:rPr>
          <w:rFonts w:ascii="Times New Roman" w:hAnsi="Times New Roman" w:cs="Times New Roman"/>
        </w:rPr>
        <w:t>Войшилло</w:t>
      </w:r>
      <w:proofErr w:type="spellEnd"/>
      <w:r w:rsidRPr="00CD2605">
        <w:rPr>
          <w:rFonts w:ascii="Times New Roman" w:hAnsi="Times New Roman" w:cs="Times New Roman"/>
        </w:rPr>
        <w:t xml:space="preserve"> Е.К. Понятие. М., МГУ, 1967.</w:t>
      </w:r>
    </w:p>
    <w:p w:rsidR="003A4F48" w:rsidRPr="00CD2605" w:rsidRDefault="003A4F48" w:rsidP="003A4F48">
      <w:pPr>
        <w:ind w:firstLine="720"/>
        <w:jc w:val="both"/>
        <w:rPr>
          <w:rFonts w:ascii="Times New Roman" w:hAnsi="Times New Roman" w:cs="Times New Roman"/>
        </w:rPr>
      </w:pPr>
      <w:r w:rsidRPr="00CD2605">
        <w:rPr>
          <w:rFonts w:ascii="Times New Roman" w:hAnsi="Times New Roman" w:cs="Times New Roman"/>
        </w:rPr>
        <w:t>Выготский Л.С. Мышление и речь. М., Лабиринт, 1999.</w:t>
      </w:r>
    </w:p>
    <w:p w:rsidR="00BC135D" w:rsidRPr="00CD2605" w:rsidRDefault="00BC135D" w:rsidP="00BC135D">
      <w:pPr>
        <w:ind w:firstLine="720"/>
        <w:jc w:val="both"/>
        <w:rPr>
          <w:rFonts w:ascii="Times New Roman" w:hAnsi="Times New Roman" w:cs="Times New Roman"/>
        </w:rPr>
      </w:pPr>
      <w:r w:rsidRPr="00CD2605">
        <w:rPr>
          <w:rFonts w:ascii="Times New Roman" w:hAnsi="Times New Roman" w:cs="Times New Roman"/>
        </w:rPr>
        <w:t xml:space="preserve">Коул М. Культурно-историческая психология. М., </w:t>
      </w:r>
      <w:proofErr w:type="spellStart"/>
      <w:r w:rsidRPr="00CD2605">
        <w:rPr>
          <w:rFonts w:ascii="Times New Roman" w:hAnsi="Times New Roman" w:cs="Times New Roman"/>
        </w:rPr>
        <w:t>Когито-центр</w:t>
      </w:r>
      <w:proofErr w:type="spellEnd"/>
      <w:r w:rsidRPr="00CD2605">
        <w:rPr>
          <w:rFonts w:ascii="Times New Roman" w:hAnsi="Times New Roman" w:cs="Times New Roman"/>
        </w:rPr>
        <w:t>, 1997.</w:t>
      </w:r>
    </w:p>
    <w:p w:rsidR="00BC135D" w:rsidRPr="00CD2605" w:rsidRDefault="00BC135D" w:rsidP="00BC135D">
      <w:pPr>
        <w:ind w:firstLine="720"/>
        <w:jc w:val="both"/>
        <w:rPr>
          <w:rFonts w:ascii="Times New Roman" w:hAnsi="Times New Roman" w:cs="Times New Roman"/>
        </w:rPr>
      </w:pPr>
      <w:r w:rsidRPr="00CD2605">
        <w:rPr>
          <w:rFonts w:ascii="Times New Roman" w:hAnsi="Times New Roman" w:cs="Times New Roman"/>
          <w:iCs/>
        </w:rPr>
        <w:t xml:space="preserve">Лакофф Д. </w:t>
      </w:r>
      <w:r w:rsidRPr="00CD2605">
        <w:rPr>
          <w:rStyle w:val="apple-converted-space"/>
          <w:rFonts w:ascii="Times New Roman" w:hAnsi="Times New Roman" w:cs="Times New Roman"/>
        </w:rPr>
        <w:t> </w:t>
      </w:r>
      <w:r w:rsidRPr="00CD2605">
        <w:rPr>
          <w:rFonts w:ascii="Times New Roman" w:hAnsi="Times New Roman" w:cs="Times New Roman"/>
        </w:rPr>
        <w:t xml:space="preserve">Женщины, огонь и опасные вещи: Что категории языка говорят нам о мышлении, М., </w:t>
      </w:r>
      <w:r w:rsidRPr="00CD2605">
        <w:rPr>
          <w:rFonts w:ascii="Times New Roman" w:hAnsi="Times New Roman" w:cs="Times New Roman"/>
          <w:shd w:val="clear" w:color="auto" w:fill="FFFFFF"/>
        </w:rPr>
        <w:t>Языки славянской культуры,</w:t>
      </w:r>
      <w:r w:rsidRPr="00CD2605">
        <w:rPr>
          <w:rFonts w:ascii="Times New Roman" w:hAnsi="Times New Roman" w:cs="Times New Roman"/>
        </w:rPr>
        <w:t>2004</w:t>
      </w:r>
    </w:p>
    <w:p w:rsidR="00BC135D" w:rsidRPr="00CD2605" w:rsidRDefault="00BC135D" w:rsidP="00BC135D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CD2605">
        <w:rPr>
          <w:rStyle w:val="afa"/>
          <w:rFonts w:ascii="Times New Roman" w:hAnsi="Times New Roman" w:cs="Times New Roman"/>
          <w:i w:val="0"/>
          <w:shd w:val="clear" w:color="auto" w:fill="FFFFFF"/>
        </w:rPr>
        <w:t>Степанов Ю.С.</w:t>
      </w:r>
      <w:r w:rsidRPr="00CD260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D2605">
        <w:rPr>
          <w:rFonts w:ascii="Times New Roman" w:hAnsi="Times New Roman" w:cs="Times New Roman"/>
          <w:shd w:val="clear" w:color="auto" w:fill="FFFFFF"/>
        </w:rPr>
        <w:t>Константы: Словарь русской культуры.  М., Академический Проект, 2004.</w:t>
      </w:r>
    </w:p>
    <w:p w:rsidR="000F3960" w:rsidRDefault="000F3960"/>
    <w:p w:rsidR="000F3960" w:rsidRDefault="00441299">
      <w:r>
        <w:rPr>
          <w:rFonts w:ascii="Times New Roman" w:hAnsi="Times New Roman" w:cs="Times New Roman"/>
          <w:b/>
        </w:rPr>
        <w:t>Перечень иных информационных источников</w:t>
      </w:r>
    </w:p>
    <w:p w:rsidR="00CD2605" w:rsidRPr="0045618C" w:rsidRDefault="00CD2605" w:rsidP="00BC135D">
      <w:pPr>
        <w:ind w:firstLine="720"/>
        <w:jc w:val="both"/>
        <w:rPr>
          <w:rFonts w:ascii="Times New Roman" w:hAnsi="Times New Roman" w:cs="Times New Roman"/>
        </w:rPr>
      </w:pPr>
      <w:r w:rsidRPr="0045618C">
        <w:rPr>
          <w:rFonts w:ascii="Times New Roman" w:hAnsi="Times New Roman" w:cs="Times New Roman"/>
        </w:rPr>
        <w:t>Логический анализ языка. П.р. Н.Д.Арутюновой. М., 1988-2002 (множество выпусков)</w:t>
      </w:r>
    </w:p>
    <w:p w:rsidR="00BC135D" w:rsidRPr="0045618C" w:rsidRDefault="00BC135D" w:rsidP="00BC135D">
      <w:pPr>
        <w:ind w:firstLine="720"/>
        <w:jc w:val="both"/>
        <w:rPr>
          <w:rFonts w:ascii="Times New Roman" w:hAnsi="Times New Roman" w:cs="Times New Roman"/>
        </w:rPr>
      </w:pPr>
      <w:r w:rsidRPr="0045618C">
        <w:rPr>
          <w:rFonts w:ascii="Times New Roman" w:hAnsi="Times New Roman" w:cs="Times New Roman"/>
        </w:rPr>
        <w:lastRenderedPageBreak/>
        <w:t xml:space="preserve">Нариньяни А.С. </w:t>
      </w:r>
      <w:r w:rsidR="00C217DE">
        <w:rPr>
          <w:rFonts w:ascii="Times New Roman" w:hAnsi="Times New Roman" w:cs="Times New Roman"/>
        </w:rPr>
        <w:t>,</w:t>
      </w:r>
      <w:r w:rsidRPr="0045618C">
        <w:rPr>
          <w:rFonts w:ascii="Times New Roman" w:hAnsi="Times New Roman" w:cs="Times New Roman"/>
        </w:rPr>
        <w:t xml:space="preserve"> Введение в </w:t>
      </w:r>
      <w:proofErr w:type="spellStart"/>
      <w:r w:rsidRPr="0045618C">
        <w:rPr>
          <w:rFonts w:ascii="Times New Roman" w:hAnsi="Times New Roman" w:cs="Times New Roman"/>
        </w:rPr>
        <w:t>недоопределенность</w:t>
      </w:r>
      <w:proofErr w:type="spellEnd"/>
      <w:r w:rsidRPr="0045618C">
        <w:rPr>
          <w:rFonts w:ascii="Times New Roman" w:hAnsi="Times New Roman" w:cs="Times New Roman"/>
        </w:rPr>
        <w:t>. М., Новые технологии, 2007.</w:t>
      </w:r>
    </w:p>
    <w:p w:rsidR="00E15990" w:rsidRPr="00C217DE" w:rsidRDefault="0045618C" w:rsidP="00C217D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5618C">
        <w:rPr>
          <w:rFonts w:ascii="Times New Roman" w:hAnsi="Times New Roman" w:cs="Times New Roman"/>
        </w:rPr>
        <w:t>Степукова</w:t>
      </w:r>
      <w:proofErr w:type="spellEnd"/>
      <w:r w:rsidRPr="0045618C">
        <w:rPr>
          <w:rFonts w:ascii="Times New Roman" w:hAnsi="Times New Roman" w:cs="Times New Roman"/>
        </w:rPr>
        <w:t xml:space="preserve"> А.В., Чебанов С.В. </w:t>
      </w:r>
      <w:hyperlink r:id="rId8" w:history="1">
        <w:r w:rsidRPr="0045618C">
          <w:rPr>
            <w:rStyle w:val="afb"/>
            <w:rFonts w:cs="Times New Roman"/>
            <w:color w:val="auto"/>
            <w:u w:val="none"/>
          </w:rPr>
          <w:t>К формальной характеристике типов категорий</w:t>
        </w:r>
      </w:hyperlink>
      <w:r w:rsidRPr="0045618C">
        <w:rPr>
          <w:rFonts w:ascii="Times New Roman" w:hAnsi="Times New Roman" w:cs="Times New Roman"/>
        </w:rPr>
        <w:t xml:space="preserve"> // </w:t>
      </w:r>
      <w:r w:rsidRPr="0045618C">
        <w:rPr>
          <w:rFonts w:ascii="Times New Roman" w:hAnsi="Times New Roman" w:cs="Times New Roman"/>
          <w:iCs/>
        </w:rPr>
        <w:t>Актуальные проблемы современной когнитивной науки. Материалы шестой всероссийской научно-практической конференции с международным участием (17-19 октября 2013 года).</w:t>
      </w:r>
      <w:r w:rsidRPr="0045618C">
        <w:rPr>
          <w:rFonts w:ascii="Times New Roman" w:hAnsi="Times New Roman" w:cs="Times New Roman"/>
        </w:rPr>
        <w:t xml:space="preserve"> </w:t>
      </w:r>
      <w:r w:rsidRPr="0045618C">
        <w:rPr>
          <w:rFonts w:ascii="Times New Roman" w:hAnsi="Times New Roman" w:cs="Times New Roman"/>
          <w:iCs/>
        </w:rPr>
        <w:t>Иваново: ОАО «Изд-во «Иваново»», 2013. С. 280-281</w:t>
      </w:r>
      <w:r w:rsidRPr="00C217DE">
        <w:rPr>
          <w:rFonts w:ascii="Times New Roman" w:hAnsi="Times New Roman" w:cs="Times New Roman"/>
          <w:iCs/>
        </w:rPr>
        <w:t>.</w:t>
      </w:r>
      <w:bookmarkStart w:id="0" w:name="_GoBack"/>
      <w:bookmarkEnd w:id="0"/>
    </w:p>
    <w:p w:rsidR="000F3960" w:rsidRDefault="000F3960"/>
    <w:sectPr w:rsidR="000F3960" w:rsidSect="00FA5215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E9" w:rsidRDefault="004918E9">
      <w:r>
        <w:separator/>
      </w:r>
    </w:p>
  </w:endnote>
  <w:endnote w:type="continuationSeparator" w:id="0">
    <w:p w:rsidR="004918E9" w:rsidRDefault="0049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E9" w:rsidRDefault="004918E9">
      <w:r>
        <w:separator/>
      </w:r>
    </w:p>
  </w:footnote>
  <w:footnote w:type="continuationSeparator" w:id="0">
    <w:p w:rsidR="004918E9" w:rsidRDefault="0049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918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918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</w:sdtPr>
    <w:sdtContent>
      <w:p w:rsidR="008D2BFB" w:rsidRDefault="00435967">
        <w:pPr>
          <w:jc w:val="center"/>
        </w:pPr>
        <w:r>
          <w:fldChar w:fldCharType="begin"/>
        </w:r>
        <w:r w:rsidR="00441299">
          <w:instrText xml:space="preserve"> PAGE \* MERGEFORMAT</w:instrText>
        </w:r>
        <w:r>
          <w:fldChar w:fldCharType="separate"/>
        </w:r>
        <w:r w:rsidR="00441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4918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66"/>
    <w:multiLevelType w:val="multilevel"/>
    <w:tmpl w:val="2404F4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480335"/>
    <w:multiLevelType w:val="hybridMultilevel"/>
    <w:tmpl w:val="A1DAD76A"/>
    <w:lvl w:ilvl="0" w:tplc="93000170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F3960"/>
    <w:rsid w:val="00151A33"/>
    <w:rsid w:val="001915A3"/>
    <w:rsid w:val="00193F3A"/>
    <w:rsid w:val="001F2A14"/>
    <w:rsid w:val="00217F62"/>
    <w:rsid w:val="002C0F26"/>
    <w:rsid w:val="00324D36"/>
    <w:rsid w:val="003A4F48"/>
    <w:rsid w:val="00415ED6"/>
    <w:rsid w:val="00435967"/>
    <w:rsid w:val="00441299"/>
    <w:rsid w:val="0045618C"/>
    <w:rsid w:val="004918E9"/>
    <w:rsid w:val="006A0575"/>
    <w:rsid w:val="00723E33"/>
    <w:rsid w:val="0092574D"/>
    <w:rsid w:val="00966946"/>
    <w:rsid w:val="009F25F9"/>
    <w:rsid w:val="00A906D8"/>
    <w:rsid w:val="00AA17D9"/>
    <w:rsid w:val="00AB5A74"/>
    <w:rsid w:val="00B43BC6"/>
    <w:rsid w:val="00B55588"/>
    <w:rsid w:val="00B94984"/>
    <w:rsid w:val="00BC135D"/>
    <w:rsid w:val="00C217DE"/>
    <w:rsid w:val="00C73A61"/>
    <w:rsid w:val="00CD2605"/>
    <w:rsid w:val="00CE5E70"/>
    <w:rsid w:val="00DB4FB4"/>
    <w:rsid w:val="00E15990"/>
    <w:rsid w:val="00E27745"/>
    <w:rsid w:val="00F071AE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a7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a9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b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ac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e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2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1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b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2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2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2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2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13">
    <w:name w:val="Верхний колонтитул Знак1"/>
    <w:link w:val="a6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14">
    <w:name w:val="Нижний колонтитул Знак1"/>
    <w:link w:val="a8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15">
    <w:name w:val="Основной текст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16">
    <w:name w:val="Текст сноски Знак1"/>
    <w:link w:val="ad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c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d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f1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10">
    <w:name w:val="Основной текст с отступом 2 Знак1"/>
    <w:link w:val="23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10">
    <w:name w:val="Основной текст с отступом 3 Знак1"/>
    <w:link w:val="33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">
    <w:name w:val="Без интервала1"/>
    <w:uiPriority w:val="99"/>
    <w:rsid w:val="007962B2"/>
    <w:rPr>
      <w:rFonts w:ascii="Calibri" w:hAnsi="Calibri"/>
    </w:rPr>
  </w:style>
  <w:style w:type="character" w:customStyle="1" w:styleId="19">
    <w:name w:val="Название Знак1"/>
    <w:link w:val="ae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E27745"/>
    <w:pPr>
      <w:ind w:left="720"/>
      <w:contextualSpacing/>
    </w:pPr>
  </w:style>
  <w:style w:type="character" w:styleId="afa">
    <w:name w:val="Emphasis"/>
    <w:basedOn w:val="a0"/>
    <w:uiPriority w:val="20"/>
    <w:qFormat/>
    <w:rsid w:val="003A4F48"/>
    <w:rPr>
      <w:i/>
      <w:iCs/>
    </w:rPr>
  </w:style>
  <w:style w:type="character" w:customStyle="1" w:styleId="apple-converted-space">
    <w:name w:val="apple-converted-space"/>
    <w:basedOn w:val="a0"/>
    <w:rsid w:val="003A4F48"/>
  </w:style>
  <w:style w:type="character" w:styleId="afb">
    <w:name w:val="Hyperlink"/>
    <w:basedOn w:val="a0"/>
    <w:uiPriority w:val="99"/>
    <w:rsid w:val="00CD2605"/>
    <w:rPr>
      <w:rFonts w:ascii="Times New Roman" w:hAnsi="Times New Roman"/>
      <w:color w:val="0000FF"/>
      <w:u w:val="single"/>
    </w:rPr>
  </w:style>
  <w:style w:type="paragraph" w:styleId="afc">
    <w:name w:val="List"/>
    <w:basedOn w:val="a"/>
    <w:rsid w:val="00B94984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5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a7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a9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b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ac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e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2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1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b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2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2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2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2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13">
    <w:name w:val="Верхний колонтитул Знак1"/>
    <w:link w:val="a6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14">
    <w:name w:val="Нижний колонтитул Знак1"/>
    <w:link w:val="a8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15">
    <w:name w:val="Основной текст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16">
    <w:name w:val="Текст сноски Знак1"/>
    <w:link w:val="ad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c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d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f1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10">
    <w:name w:val="Основной текст с отступом 2 Знак1"/>
    <w:link w:val="23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10">
    <w:name w:val="Основной текст с отступом 3 Знак1"/>
    <w:link w:val="33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3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">
    <w:name w:val="Без интервала1"/>
    <w:uiPriority w:val="99"/>
    <w:rsid w:val="007962B2"/>
    <w:rPr>
      <w:rFonts w:ascii="Calibri" w:hAnsi="Calibri"/>
    </w:rPr>
  </w:style>
  <w:style w:type="character" w:customStyle="1" w:styleId="19">
    <w:name w:val="Название Знак1"/>
    <w:link w:val="ae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E27745"/>
    <w:pPr>
      <w:ind w:left="720"/>
      <w:contextualSpacing/>
    </w:pPr>
  </w:style>
  <w:style w:type="character" w:styleId="afa">
    <w:name w:val="Emphasis"/>
    <w:basedOn w:val="a0"/>
    <w:uiPriority w:val="20"/>
    <w:qFormat/>
    <w:rsid w:val="003A4F48"/>
    <w:rPr>
      <w:i/>
      <w:iCs/>
    </w:rPr>
  </w:style>
  <w:style w:type="character" w:customStyle="1" w:styleId="apple-converted-space">
    <w:name w:val="apple-converted-space"/>
    <w:basedOn w:val="a0"/>
    <w:rsid w:val="003A4F48"/>
  </w:style>
  <w:style w:type="character" w:styleId="afb">
    <w:name w:val="Hyperlink"/>
    <w:basedOn w:val="a0"/>
    <w:uiPriority w:val="99"/>
    <w:rsid w:val="00CD2605"/>
    <w:rPr>
      <w:rFonts w:ascii="Times New Roman" w:hAnsi="Times New Roman"/>
      <w:color w:val="0000FF"/>
      <w:u w:val="single"/>
    </w:rPr>
  </w:style>
  <w:style w:type="paragraph" w:styleId="afc">
    <w:name w:val="List"/>
    <w:basedOn w:val="a"/>
    <w:rsid w:val="00B94984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.csr.spbu.ru/?a=edit_publication&amp;id=2186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as.csr.spbu.ru/?a=edit_publication&amp;id=2211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Коротун Людмила Викторовна</dc:creator>
  <cp:lastModifiedBy>Сергей</cp:lastModifiedBy>
  <cp:revision>4</cp:revision>
  <dcterms:created xsi:type="dcterms:W3CDTF">2019-08-31T03:10:00Z</dcterms:created>
  <dcterms:modified xsi:type="dcterms:W3CDTF">2019-08-31T03:31:00Z</dcterms:modified>
</cp:coreProperties>
</file>